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8" w:tblpY="138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thin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1"/>
        <w:gridCol w:w="8199"/>
      </w:tblGrid>
      <w:tr>
        <w:tblPrEx>
          <w:tblBorders>
            <w:top w:val="none" w:color="auto" w:sz="0" w:space="0"/>
            <w:left w:val="none" w:color="auto" w:sz="0" w:space="0"/>
            <w:bottom w:val="thin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7" w:hRule="atLeast"/>
        </w:trPr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Arial" w:hAnsi="Arial" w:eastAsia="文鼎中楷簡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文鼎中楷簡"/>
                <w:b/>
                <w:sz w:val="20"/>
                <w:lang w:eastAsia="zh-CN"/>
              </w:rPr>
              <w:drawing>
                <wp:inline distT="0" distB="0" distL="114300" distR="114300">
                  <wp:extent cx="929005" cy="929005"/>
                  <wp:effectExtent l="0" t="0" r="4445" b="4445"/>
                  <wp:docPr id="1" name="图片 1" descr="02020200000000000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2020200000000000000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  <w:noWrap w:val="0"/>
            <w:vAlign w:val="top"/>
          </w:tcPr>
          <w:p>
            <w:pPr>
              <w:pStyle w:val="2"/>
              <w:spacing w:after="100" w:afterAutospacing="1" w:line="400" w:lineRule="exact"/>
              <w:ind w:right="800"/>
              <w:rPr>
                <w:rFonts w:ascii="Arial" w:hAnsi="Arial" w:eastAsia="文鼎中楷簡"/>
                <w:b/>
                <w:sz w:val="24"/>
              </w:rPr>
            </w:pPr>
            <w:r>
              <w:rPr>
                <w:b/>
              </w:rPr>
              <w:pict>
                <v:shape id="AutoShape 3" o:spid="_x0000_s1032" o:spt="136" type="#_x0000_t136" style="position:absolute;left:0pt;margin-left:80.9pt;margin-top:9.65pt;height:35.5pt;width:218.4pt;z-index:251661312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参展合同表&#10;APPLICATION FORM/AGREEMENT" style="font-family:宋体;font-size:14pt;v-text-align:center;"/>
                </v:shape>
              </w:pict>
            </w: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  <w:r>
              <w:rPr>
                <w:b/>
              </w:rPr>
              <w:pict>
                <v:shape id="AutoShape 4" o:spid="_x0000_s1033" o:spt="136" type="#_x0000_t136" style="position:absolute;left:0pt;margin-left:34.3pt;margin-top:11.9pt;height:14.95pt;width:323.3pt;z-index:251662336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地 点：上海光大会展中心    时 间：2020年5月25-27日" style="font-family:仿宋;font-size:16pt;v-text-align:center;"/>
                </v:shape>
              </w:pict>
            </w:r>
          </w:p>
          <w:p>
            <w:pPr>
              <w:spacing w:line="240" w:lineRule="exact"/>
              <w:jc w:val="center"/>
              <w:rPr>
                <w:rFonts w:hint="eastAsia" w:ascii="Arial" w:hAnsi="Arial" w:eastAsia="宋体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</w:rPr>
              <w:t xml:space="preserve">          </w:t>
            </w:r>
          </w:p>
        </w:tc>
      </w:tr>
    </w:tbl>
    <w:p>
      <w:pPr>
        <w:spacing w:line="360" w:lineRule="auto"/>
        <w:rPr>
          <w:rFonts w:hint="eastAsia" w:ascii="Arial" w:hAnsi="Arial"/>
          <w:b/>
          <w:szCs w:val="21"/>
        </w:rPr>
      </w:pPr>
      <w:r>
        <w:rPr>
          <w:rFonts w:hint="eastAsia" w:ascii="Arial" w:hAnsi="Arial"/>
          <w:b/>
          <w:sz w:val="36"/>
          <w:szCs w:val="36"/>
        </w:rPr>
        <w:t xml:space="preserve">  </w:t>
      </w:r>
      <w:r>
        <w:rPr>
          <w:rFonts w:hint="eastAsia" w:ascii="Arial" w:hAnsi="Arial"/>
          <w:b w:val="0"/>
          <w:bCs/>
          <w:szCs w:val="21"/>
        </w:rPr>
        <w:t>本单位决定参加</w:t>
      </w:r>
      <w:r>
        <w:rPr>
          <w:rFonts w:hint="eastAsia" w:ascii="Arial" w:hAnsi="Arial"/>
          <w:b w:val="0"/>
          <w:bCs/>
          <w:szCs w:val="21"/>
          <w:lang w:val="en-US" w:eastAsia="zh-CN"/>
        </w:rPr>
        <w:t>CMSE展</w:t>
      </w:r>
      <w:r>
        <w:rPr>
          <w:rFonts w:hint="eastAsia" w:ascii="Arial" w:hAnsi="Arial"/>
          <w:b w:val="0"/>
          <w:bCs/>
          <w:szCs w:val="21"/>
        </w:rPr>
        <w:t>，认可参展细则，并保证支付</w:t>
      </w:r>
      <w:r>
        <w:rPr>
          <w:rFonts w:hint="eastAsia" w:ascii="Arial" w:hAnsi="Arial"/>
          <w:b w:val="0"/>
          <w:bCs/>
          <w:szCs w:val="21"/>
          <w:lang w:eastAsia="zh-CN"/>
        </w:rPr>
        <w:t>合同内</w:t>
      </w:r>
      <w:r>
        <w:rPr>
          <w:rFonts w:hint="eastAsia" w:ascii="Arial" w:hAnsi="Arial"/>
          <w:b w:val="0"/>
          <w:bCs/>
          <w:szCs w:val="21"/>
        </w:rPr>
        <w:t>各项参展费用，服从大会统一安排。</w:t>
      </w:r>
    </w:p>
    <w:tbl>
      <w:tblPr>
        <w:tblStyle w:val="3"/>
        <w:tblpPr w:leftFromText="180" w:rightFromText="180" w:vertAnchor="text" w:horzAnchor="margin" w:tblpXSpec="center" w:tblpY="2"/>
        <w:tblW w:w="10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70"/>
        <w:gridCol w:w="1578"/>
        <w:gridCol w:w="912"/>
        <w:gridCol w:w="197"/>
        <w:gridCol w:w="1896"/>
        <w:gridCol w:w="458"/>
        <w:gridCol w:w="545"/>
        <w:gridCol w:w="88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ompany name</w:t>
            </w:r>
          </w:p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单位名称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Address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地址：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Post Code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hone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联系电话：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Fax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传真：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W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 xml:space="preserve">ebsite 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公司网页：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Contact person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展会负责人： 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Position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职位：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E-mail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Purchasers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lang w:eastAsia="zh-CN"/>
              </w:rPr>
              <w:t>期待采购商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OPTIONS OF  PARTIPATION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参展方式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 sq.m.Space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booth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标准展台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个/C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1" w:rightChars="91"/>
              <w:jc w:val="both"/>
              <w:textAlignment w:val="auto"/>
              <w:outlineLvl w:val="9"/>
              <w:rPr>
                <w:rFonts w:hint="eastAsia" w:ascii="新宋体" w:hAnsi="新宋体" w:eastAsia="新宋体"/>
                <w:b/>
                <w:sz w:val="18"/>
                <w:u w:val="single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注明：单开口展位为一条楣板，三面展板；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双开口展位为两条楣板，两面展板；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含中英文公司名称（不含喷画））；一张咨询桌、二把折椅、二支射灯、一个5A/220插座和展位地毯。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Raw space only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光地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m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/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特装展位适合大中型企业展示，特装展位为光地，不提供地毯电源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/管理费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和其他展位设施，参展商需要委托第三方展台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搭建服务商进行设计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可以根据自身品牌及个性化需求进行设计装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新宋体" w:hAnsi="新宋体" w:eastAsia="新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Other Advertisements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/其它广告</w:t>
            </w:r>
            <w:r>
              <w:rPr>
                <w:rFonts w:hint="eastAsia" w:ascii="新宋体" w:hAnsi="新宋体" w:eastAsia="新宋体"/>
                <w:b w:val="0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Tota</w:t>
            </w:r>
            <w:r>
              <w:rPr>
                <w:rFonts w:hint="eastAsia" w:ascii="新宋体" w:hAnsi="新宋体" w:eastAsia="新宋体"/>
                <w:b w:val="0"/>
                <w:bCs/>
              </w:rPr>
              <w:t>l</w:t>
            </w:r>
          </w:p>
          <w:p>
            <w:pPr>
              <w:spacing w:line="0" w:lineRule="atLeast"/>
              <w:ind w:firstLine="180" w:firstLineChars="100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费用总额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Capitalization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大写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：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Small Letter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小写：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Remittance Date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汇款日期：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20 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月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exact"/>
          <w:jc w:val="center"/>
        </w:trPr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收款单位：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开户银行：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账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号：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eastAsia="zh-CN"/>
              </w:rPr>
              <w:t>汉慕会展服务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single"/>
                <w:lang w:eastAsia="zh-CN"/>
              </w:rPr>
              <w:t>(上海)有限公司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single"/>
                <w:lang w:eastAsia="zh-CN"/>
              </w:rPr>
              <w:t>兴业银行上海自贸试验区分行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216610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100100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000633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参展细则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1、展商保证在参展期间遵守大会规定，不展出侵权假冒商品、不转让转租展位。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2、参展商在签订展位合同后5个工作日内付(50%)或全款、如有余款开展45日前付清。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3、参展商签订合同后展位即正式确认。如参展商在合同签订后已付款，擅自退展的所有责任和损失由参展单位承担。组织单位保留改变展会日期和地点的权力，参展合同仍然有效。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 xml:space="preserve">组织单位有权对少量展位予以调整、展会如期或延期召开参展商不得以其他任何理由提出异议。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4、本合同壹式两份，双方各执壹份。自双方签章之日起生效，双方应履行各自权利义务，不得违约。如双方发生争议协商不成，提交组织单位经营所在地上海市仲裁委员会解决。（本合同传真件与扫描件同具法律效力）</w:t>
            </w:r>
          </w:p>
          <w:p>
            <w:pPr>
              <w:spacing w:line="0" w:lineRule="atLeast"/>
              <w:ind w:left="-359" w:leftChars="-171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 xml:space="preserve">   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</w:t>
            </w:r>
          </w:p>
          <w:p>
            <w:pPr>
              <w:spacing w:line="0" w:lineRule="atLeast"/>
              <w:ind w:firstLine="632" w:firstLineChars="300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Signature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负责人签名 ：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Applicant (Seal)</w:t>
            </w: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0" w:firstLineChars="200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参展单位加章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日期: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20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spacing w:line="0" w:lineRule="atLeast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Exhibition Organizer (Seal)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组织单位加章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  <w:lang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Contact经办人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</w:rPr>
              <w:t>：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新宋体" w:hAnsi="新宋体" w:eastAsia="新宋体" w:cs="Arial"/>
                <w:b w:val="0"/>
                <w:bCs/>
                <w:lang w:val="en-US"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</w:rPr>
              <w:t>电话：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>021-54720351/57350352</w:t>
            </w:r>
          </w:p>
          <w:p>
            <w:pPr>
              <w:rPr>
                <w:rFonts w:hint="eastAsia" w:ascii="新宋体" w:hAnsi="新宋体" w:eastAsia="新宋体" w:cs="Arial"/>
                <w:b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 w:val="0"/>
                <w:bCs/>
              </w:rPr>
              <w:t xml:space="preserve">Email: </w: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begin"/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instrText xml:space="preserve"> HYPERLINK "mailto:hanmuzl@vip.163.com" </w:instrTex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separate"/>
            </w:r>
            <w:r>
              <w:rPr>
                <w:rStyle w:val="5"/>
                <w:rFonts w:hint="eastAsia" w:ascii="新宋体" w:hAnsi="新宋体" w:eastAsia="新宋体" w:cs="Arial"/>
                <w:b w:val="0"/>
                <w:bCs/>
              </w:rPr>
              <w:t>hanmuzl@vip.163.com</w: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end"/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Stand Allocated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展位分配: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展位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eastAsia="zh-CN"/>
              </w:rPr>
              <w:t>要求：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Area and Dimension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面积及尺寸: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日期: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20  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  月   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80" w:right="454" w:bottom="567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文鼎中楷簡">
    <w:altName w:val="宋体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1"/>
    <w:rsid w:val="00015101"/>
    <w:rsid w:val="001D0BCF"/>
    <w:rsid w:val="00265206"/>
    <w:rsid w:val="002877B1"/>
    <w:rsid w:val="00552B14"/>
    <w:rsid w:val="00561C59"/>
    <w:rsid w:val="006350AF"/>
    <w:rsid w:val="006A4CD7"/>
    <w:rsid w:val="00792F10"/>
    <w:rsid w:val="007A0DB1"/>
    <w:rsid w:val="008C1183"/>
    <w:rsid w:val="00B345C4"/>
    <w:rsid w:val="00C5358C"/>
    <w:rsid w:val="00CB69BE"/>
    <w:rsid w:val="00CC7B8D"/>
    <w:rsid w:val="00DF357A"/>
    <w:rsid w:val="00E93A20"/>
    <w:rsid w:val="00EE792A"/>
    <w:rsid w:val="0191400D"/>
    <w:rsid w:val="023330AC"/>
    <w:rsid w:val="030D6405"/>
    <w:rsid w:val="045444EC"/>
    <w:rsid w:val="056C51F0"/>
    <w:rsid w:val="05C535A1"/>
    <w:rsid w:val="05DD371C"/>
    <w:rsid w:val="0633334B"/>
    <w:rsid w:val="07562599"/>
    <w:rsid w:val="09E574D8"/>
    <w:rsid w:val="0D423299"/>
    <w:rsid w:val="0E710FE3"/>
    <w:rsid w:val="103E43EE"/>
    <w:rsid w:val="108C44A0"/>
    <w:rsid w:val="1315164C"/>
    <w:rsid w:val="14316DEF"/>
    <w:rsid w:val="16BD5593"/>
    <w:rsid w:val="16C82000"/>
    <w:rsid w:val="19D223BF"/>
    <w:rsid w:val="1B4E6109"/>
    <w:rsid w:val="1D0C1AB9"/>
    <w:rsid w:val="1EE6200E"/>
    <w:rsid w:val="21144E44"/>
    <w:rsid w:val="222B7AB5"/>
    <w:rsid w:val="242B22D7"/>
    <w:rsid w:val="24E626E3"/>
    <w:rsid w:val="270D03DE"/>
    <w:rsid w:val="27AA1745"/>
    <w:rsid w:val="2817312A"/>
    <w:rsid w:val="2A6B6446"/>
    <w:rsid w:val="2C3816F5"/>
    <w:rsid w:val="2C966C93"/>
    <w:rsid w:val="2E85221D"/>
    <w:rsid w:val="2F7F5C58"/>
    <w:rsid w:val="30586D9A"/>
    <w:rsid w:val="333D535B"/>
    <w:rsid w:val="360F14EA"/>
    <w:rsid w:val="36CC5FCC"/>
    <w:rsid w:val="3776439C"/>
    <w:rsid w:val="38250FA8"/>
    <w:rsid w:val="385C636B"/>
    <w:rsid w:val="387B1FAF"/>
    <w:rsid w:val="389838DD"/>
    <w:rsid w:val="3952741D"/>
    <w:rsid w:val="3A763550"/>
    <w:rsid w:val="3DB55E89"/>
    <w:rsid w:val="3FCE2570"/>
    <w:rsid w:val="40C45A47"/>
    <w:rsid w:val="42453D53"/>
    <w:rsid w:val="45D14FE5"/>
    <w:rsid w:val="46855F85"/>
    <w:rsid w:val="469B5AE9"/>
    <w:rsid w:val="4AC20BEA"/>
    <w:rsid w:val="4CD85E71"/>
    <w:rsid w:val="4E083158"/>
    <w:rsid w:val="4E796159"/>
    <w:rsid w:val="4F222853"/>
    <w:rsid w:val="4F486DC0"/>
    <w:rsid w:val="50062C97"/>
    <w:rsid w:val="512345D2"/>
    <w:rsid w:val="515B75B5"/>
    <w:rsid w:val="528C36C5"/>
    <w:rsid w:val="52D75AA7"/>
    <w:rsid w:val="53290666"/>
    <w:rsid w:val="534729C8"/>
    <w:rsid w:val="567E11E2"/>
    <w:rsid w:val="5AE52A5D"/>
    <w:rsid w:val="5BC114C6"/>
    <w:rsid w:val="5D902AA0"/>
    <w:rsid w:val="5DC20796"/>
    <w:rsid w:val="5ED744D8"/>
    <w:rsid w:val="60A21D99"/>
    <w:rsid w:val="63EE5C5F"/>
    <w:rsid w:val="67501D4D"/>
    <w:rsid w:val="67F46C2E"/>
    <w:rsid w:val="686A769B"/>
    <w:rsid w:val="68A74C6F"/>
    <w:rsid w:val="690B5ED9"/>
    <w:rsid w:val="6DB27FC8"/>
    <w:rsid w:val="6DD63397"/>
    <w:rsid w:val="70901D67"/>
    <w:rsid w:val="710E705C"/>
    <w:rsid w:val="71FC5C5C"/>
    <w:rsid w:val="743D393D"/>
    <w:rsid w:val="75877861"/>
    <w:rsid w:val="76433C48"/>
    <w:rsid w:val="7A430E15"/>
    <w:rsid w:val="7B143961"/>
    <w:rsid w:val="7B771CE9"/>
    <w:rsid w:val="7EE57090"/>
    <w:rsid w:val="7F96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00" w:lineRule="exact"/>
      <w:jc w:val="both"/>
    </w:pPr>
    <w:rPr>
      <w:rFonts w:ascii="Book Antiqua" w:hAnsi="Book Antiqua"/>
      <w:sz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760</Words>
  <Characters>1135</Characters>
  <Lines>12</Lines>
  <Paragraphs>3</Paragraphs>
  <TotalTime>1</TotalTime>
  <ScaleCrop>false</ScaleCrop>
  <LinksUpToDate>false</LinksUpToDate>
  <CharactersWithSpaces>1466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蔡照刚「吸塑」18121036789</cp:lastModifiedBy>
  <cp:lastPrinted>2019-03-26T04:49:00Z</cp:lastPrinted>
  <dcterms:modified xsi:type="dcterms:W3CDTF">2019-10-16T01:14:10Z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